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60" w:rsidRPr="001A7960" w:rsidRDefault="001A7960" w:rsidP="001A7960"/>
    <w:p w:rsidR="00E539FD" w:rsidRPr="00C717AA" w:rsidRDefault="00AD4EC9" w:rsidP="001A7960">
      <w:pPr>
        <w:pStyle w:val="Heading1"/>
        <w:jc w:val="center"/>
        <w:rPr>
          <w:sz w:val="32"/>
          <w:szCs w:val="32"/>
        </w:rPr>
      </w:pPr>
      <w:r w:rsidRPr="00C717AA">
        <w:rPr>
          <w:sz w:val="32"/>
          <w:szCs w:val="32"/>
        </w:rPr>
        <w:t>PHY/ENS 119</w:t>
      </w:r>
      <w:r w:rsidR="00267235">
        <w:rPr>
          <w:sz w:val="32"/>
          <w:szCs w:val="32"/>
        </w:rPr>
        <w:t xml:space="preserve"> COURSE SYLLABUS</w:t>
      </w:r>
    </w:p>
    <w:p w:rsidR="00E539FD" w:rsidRDefault="00E539FD">
      <w:pPr>
        <w:rPr>
          <w:b/>
          <w:sz w:val="24"/>
        </w:rPr>
      </w:pPr>
    </w:p>
    <w:p w:rsidR="00AD4EC9" w:rsidRDefault="00CD1905">
      <w:pPr>
        <w:rPr>
          <w:b/>
          <w:sz w:val="24"/>
        </w:rPr>
      </w:pPr>
      <w:r>
        <w:rPr>
          <w:b/>
          <w:sz w:val="24"/>
        </w:rPr>
        <w:t>INSTRUCTORS</w:t>
      </w:r>
      <w:r w:rsidR="00E539FD">
        <w:rPr>
          <w:b/>
          <w:sz w:val="24"/>
        </w:rPr>
        <w:t>:</w:t>
      </w:r>
    </w:p>
    <w:p w:rsidR="005C393A" w:rsidRDefault="005C393A">
      <w:pPr>
        <w:rPr>
          <w:b/>
          <w:sz w:val="24"/>
        </w:rPr>
      </w:pPr>
    </w:p>
    <w:p w:rsidR="00E539FD" w:rsidRPr="00AD4EC9" w:rsidRDefault="00E539FD" w:rsidP="00860B49">
      <w:pPr>
        <w:ind w:firstLine="720"/>
        <w:rPr>
          <w:sz w:val="24"/>
          <w:lang w:val="de-DE"/>
        </w:rPr>
      </w:pPr>
      <w:r w:rsidRPr="00AD4EC9">
        <w:rPr>
          <w:sz w:val="24"/>
          <w:lang w:val="de-DE"/>
        </w:rPr>
        <w:t>Prof. Erlend Graf</w:t>
      </w:r>
      <w:r w:rsidR="00BB266F">
        <w:rPr>
          <w:sz w:val="24"/>
          <w:lang w:val="de-DE"/>
        </w:rPr>
        <w:t xml:space="preserve"> </w:t>
      </w:r>
      <w:r w:rsidR="005E3F38">
        <w:rPr>
          <w:sz w:val="24"/>
          <w:lang w:val="de-DE"/>
        </w:rPr>
        <w:tab/>
      </w:r>
      <w:r w:rsidR="005E3F38">
        <w:rPr>
          <w:sz w:val="24"/>
          <w:lang w:val="de-DE"/>
        </w:rPr>
        <w:tab/>
      </w:r>
      <w:r w:rsidR="00CD1905">
        <w:rPr>
          <w:sz w:val="24"/>
          <w:lang w:val="de-DE"/>
        </w:rPr>
        <w:t xml:space="preserve">                                         Lab TAs: TBA</w:t>
      </w:r>
      <w:r w:rsidR="005E3F38">
        <w:rPr>
          <w:sz w:val="24"/>
          <w:lang w:val="de-DE"/>
        </w:rPr>
        <w:tab/>
      </w:r>
    </w:p>
    <w:p w:rsidR="00E539FD" w:rsidRDefault="000E1232" w:rsidP="005E3F38">
      <w:pPr>
        <w:ind w:firstLine="720"/>
        <w:rPr>
          <w:sz w:val="24"/>
        </w:rPr>
      </w:pPr>
      <w:r>
        <w:rPr>
          <w:sz w:val="24"/>
        </w:rPr>
        <w:t>Office: B-101, Lab: A-128</w:t>
      </w:r>
      <w:r w:rsidR="00AD4EC9">
        <w:rPr>
          <w:sz w:val="24"/>
        </w:rPr>
        <w:t>, Physics</w:t>
      </w:r>
      <w:r w:rsidR="00AD4EC9">
        <w:rPr>
          <w:sz w:val="24"/>
        </w:rPr>
        <w:tab/>
      </w:r>
      <w:r w:rsidR="00AD4EC9">
        <w:rPr>
          <w:sz w:val="24"/>
        </w:rPr>
        <w:tab/>
      </w:r>
      <w:r w:rsidR="00BB266F">
        <w:rPr>
          <w:sz w:val="24"/>
        </w:rPr>
        <w:t xml:space="preserve">                                           </w:t>
      </w:r>
      <w:r w:rsidR="00860B49">
        <w:rPr>
          <w:sz w:val="24"/>
        </w:rPr>
        <w:t xml:space="preserve">     </w:t>
      </w:r>
      <w:r w:rsidR="00AD4EC9">
        <w:rPr>
          <w:sz w:val="24"/>
        </w:rPr>
        <w:tab/>
      </w:r>
      <w:r w:rsidR="00E539FD">
        <w:rPr>
          <w:sz w:val="24"/>
        </w:rPr>
        <w:t>Phone: 632-8173, 632-8069</w:t>
      </w:r>
      <w:r w:rsidR="00BB266F">
        <w:rPr>
          <w:sz w:val="24"/>
        </w:rPr>
        <w:tab/>
      </w:r>
      <w:r w:rsidR="00BB266F">
        <w:rPr>
          <w:sz w:val="24"/>
        </w:rPr>
        <w:tab/>
      </w:r>
    </w:p>
    <w:p w:rsidR="00570A66" w:rsidRDefault="00AD4EC9">
      <w:pPr>
        <w:rPr>
          <w:rStyle w:val="Hyperlink"/>
        </w:rPr>
      </w:pPr>
      <w:r>
        <w:rPr>
          <w:sz w:val="24"/>
        </w:rPr>
        <w:tab/>
      </w:r>
      <w:hyperlink r:id="rId4" w:history="1">
        <w:r w:rsidR="00705903" w:rsidRPr="00EC5AEF">
          <w:rPr>
            <w:rStyle w:val="Hyperlink"/>
          </w:rPr>
          <w:t>Erlend.Graf@stonybrook.edu</w:t>
        </w:r>
      </w:hyperlink>
      <w:r w:rsidRPr="00AD4EC9">
        <w:rPr>
          <w:sz w:val="24"/>
          <w:lang w:val="de-DE"/>
        </w:rPr>
        <w:tab/>
      </w:r>
      <w:r w:rsidRPr="00AD4EC9">
        <w:rPr>
          <w:sz w:val="24"/>
          <w:lang w:val="de-DE"/>
        </w:rPr>
        <w:tab/>
      </w:r>
      <w:r w:rsidR="00570A66">
        <w:rPr>
          <w:sz w:val="24"/>
          <w:lang w:val="de-DE"/>
        </w:rPr>
        <w:t xml:space="preserve">           </w:t>
      </w:r>
      <w:r w:rsidR="005E3F38">
        <w:rPr>
          <w:sz w:val="24"/>
          <w:lang w:val="de-DE"/>
        </w:rPr>
        <w:t xml:space="preserve"> </w:t>
      </w:r>
      <w:r w:rsidR="005E3F38">
        <w:rPr>
          <w:sz w:val="24"/>
        </w:rPr>
        <w:t xml:space="preserve"> </w:t>
      </w:r>
    </w:p>
    <w:p w:rsidR="00860B49" w:rsidRDefault="00860B49">
      <w:pPr>
        <w:rPr>
          <w:sz w:val="24"/>
          <w:lang w:val="de-DE"/>
        </w:rPr>
      </w:pPr>
    </w:p>
    <w:p w:rsidR="004F648E" w:rsidRPr="005E3F38" w:rsidRDefault="00570A66">
      <w:pPr>
        <w:rPr>
          <w:sz w:val="24"/>
          <w:lang w:val="de-DE"/>
        </w:rPr>
      </w:pPr>
      <w:r>
        <w:rPr>
          <w:sz w:val="24"/>
          <w:lang w:val="de-DE"/>
        </w:rPr>
        <w:t xml:space="preserve"> </w:t>
      </w:r>
      <w:r w:rsidR="00680EFC">
        <w:rPr>
          <w:sz w:val="24"/>
          <w:lang w:val="de-DE"/>
        </w:rPr>
        <w:t xml:space="preserve">          </w:t>
      </w:r>
      <w:r w:rsidR="004F648E">
        <w:t xml:space="preserve">                                 </w:t>
      </w:r>
      <w:r w:rsidR="00AD2AA9">
        <w:t xml:space="preserve">     </w:t>
      </w:r>
    </w:p>
    <w:p w:rsidR="00E539FD" w:rsidRPr="00AD4EC9" w:rsidRDefault="00E539FD">
      <w:pPr>
        <w:rPr>
          <w:b/>
          <w:sz w:val="24"/>
          <w:lang w:val="de-DE"/>
        </w:rPr>
      </w:pPr>
    </w:p>
    <w:p w:rsidR="00E539FD" w:rsidRDefault="00E539FD">
      <w:pPr>
        <w:rPr>
          <w:sz w:val="24"/>
        </w:rPr>
      </w:pPr>
      <w:r>
        <w:rPr>
          <w:b/>
          <w:sz w:val="24"/>
        </w:rPr>
        <w:t xml:space="preserve">LECTURE: </w:t>
      </w:r>
      <w:r>
        <w:rPr>
          <w:sz w:val="24"/>
        </w:rPr>
        <w:t xml:space="preserve">        </w:t>
      </w:r>
      <w:r w:rsidR="00BB266F">
        <w:rPr>
          <w:sz w:val="24"/>
        </w:rPr>
        <w:t xml:space="preserve"> </w:t>
      </w:r>
      <w:proofErr w:type="gramStart"/>
      <w:r w:rsidR="00BB266F">
        <w:rPr>
          <w:sz w:val="24"/>
        </w:rPr>
        <w:t>MWF  12:00</w:t>
      </w:r>
      <w:proofErr w:type="gramEnd"/>
      <w:r w:rsidR="00AD4EC9">
        <w:rPr>
          <w:sz w:val="24"/>
        </w:rPr>
        <w:t xml:space="preserve"> – 12</w:t>
      </w:r>
      <w:r>
        <w:rPr>
          <w:sz w:val="24"/>
        </w:rPr>
        <w:t>:</w:t>
      </w:r>
      <w:r w:rsidR="00CD1905">
        <w:rPr>
          <w:sz w:val="24"/>
        </w:rPr>
        <w:t>53</w:t>
      </w:r>
      <w:r w:rsidR="00CC3EA9">
        <w:rPr>
          <w:sz w:val="24"/>
        </w:rPr>
        <w:t xml:space="preserve"> pm, </w:t>
      </w:r>
      <w:r w:rsidR="00BB266F">
        <w:rPr>
          <w:sz w:val="24"/>
        </w:rPr>
        <w:t>Room 201, Heavy Engineering</w:t>
      </w:r>
    </w:p>
    <w:p w:rsidR="00E539FD" w:rsidRDefault="00703BCA">
      <w:pPr>
        <w:rPr>
          <w:sz w:val="24"/>
        </w:rPr>
      </w:pPr>
      <w:r>
        <w:rPr>
          <w:sz w:val="24"/>
        </w:rPr>
        <w:t xml:space="preserve"> </w:t>
      </w:r>
    </w:p>
    <w:p w:rsidR="00E539FD" w:rsidRDefault="00E539FD">
      <w:pPr>
        <w:rPr>
          <w:sz w:val="24"/>
        </w:rPr>
      </w:pPr>
      <w:r>
        <w:rPr>
          <w:b/>
          <w:sz w:val="24"/>
        </w:rPr>
        <w:t>LABORATORY:</w:t>
      </w:r>
      <w:r w:rsidR="005530DF">
        <w:rPr>
          <w:sz w:val="24"/>
        </w:rPr>
        <w:t xml:space="preserve"> Weekly,</w:t>
      </w:r>
      <w:r w:rsidR="00851969">
        <w:rPr>
          <w:sz w:val="24"/>
        </w:rPr>
        <w:t xml:space="preserve"> (check lab sec. no.)</w:t>
      </w:r>
      <w:r w:rsidR="00DC03CA">
        <w:rPr>
          <w:sz w:val="24"/>
        </w:rPr>
        <w:t>,</w:t>
      </w:r>
      <w:r w:rsidR="00CD1905">
        <w:rPr>
          <w:sz w:val="24"/>
        </w:rPr>
        <w:t xml:space="preserve"> in room A-121</w:t>
      </w:r>
      <w:r>
        <w:rPr>
          <w:sz w:val="24"/>
        </w:rPr>
        <w:t xml:space="preserve"> Physics</w:t>
      </w:r>
      <w:r w:rsidR="00851969">
        <w:rPr>
          <w:sz w:val="24"/>
        </w:rPr>
        <w:t>.</w:t>
      </w:r>
    </w:p>
    <w:p w:rsidR="00E539FD" w:rsidRDefault="00E539FD">
      <w:pPr>
        <w:ind w:firstLine="720"/>
        <w:rPr>
          <w:sz w:val="24"/>
        </w:rPr>
      </w:pPr>
      <w:r>
        <w:rPr>
          <w:sz w:val="24"/>
        </w:rPr>
        <w:t xml:space="preserve">                   Descript</w:t>
      </w:r>
      <w:r w:rsidR="00CD1905">
        <w:rPr>
          <w:sz w:val="24"/>
        </w:rPr>
        <w:t>ive handouts will be available</w:t>
      </w:r>
      <w:r>
        <w:rPr>
          <w:sz w:val="24"/>
        </w:rPr>
        <w:t xml:space="preserve"> prior to each lab. Lab</w:t>
      </w:r>
    </w:p>
    <w:p w:rsidR="00E539FD" w:rsidRDefault="00E539FD" w:rsidP="00E539FD">
      <w:pPr>
        <w:ind w:left="1440"/>
        <w:rPr>
          <w:sz w:val="24"/>
        </w:rPr>
      </w:pPr>
      <w:r>
        <w:rPr>
          <w:sz w:val="24"/>
        </w:rPr>
        <w:t xml:space="preserve">       Notebooks (National Engineering and Science Notebook, #33-610)    </w:t>
      </w:r>
    </w:p>
    <w:p w:rsidR="00E539FD" w:rsidRPr="00851969" w:rsidRDefault="00CD1905">
      <w:pPr>
        <w:ind w:firstLine="720"/>
        <w:rPr>
          <w:b/>
          <w:sz w:val="24"/>
        </w:rPr>
      </w:pPr>
      <w:r>
        <w:rPr>
          <w:sz w:val="24"/>
        </w:rPr>
        <w:t xml:space="preserve">                   </w:t>
      </w:r>
      <w:proofErr w:type="gramStart"/>
      <w:r>
        <w:rPr>
          <w:sz w:val="24"/>
        </w:rPr>
        <w:t>should</w:t>
      </w:r>
      <w:proofErr w:type="gramEnd"/>
      <w:r>
        <w:rPr>
          <w:sz w:val="24"/>
        </w:rPr>
        <w:t xml:space="preserve"> be</w:t>
      </w:r>
      <w:r w:rsidR="00E539FD">
        <w:rPr>
          <w:sz w:val="24"/>
        </w:rPr>
        <w:t xml:space="preserve"> available in the bookstore.</w:t>
      </w:r>
      <w:r w:rsidR="00851969">
        <w:rPr>
          <w:sz w:val="24"/>
        </w:rPr>
        <w:t xml:space="preserve"> </w:t>
      </w:r>
      <w:r w:rsidR="00BB266F">
        <w:rPr>
          <w:b/>
          <w:sz w:val="24"/>
          <w:u w:val="single"/>
        </w:rPr>
        <w:t>No labs until week of 1/29</w:t>
      </w:r>
      <w:r w:rsidR="00851969" w:rsidRPr="00851969">
        <w:rPr>
          <w:b/>
          <w:sz w:val="24"/>
          <w:u w:val="single"/>
        </w:rPr>
        <w:t>.</w:t>
      </w:r>
    </w:p>
    <w:p w:rsidR="00E539FD" w:rsidRDefault="00E539FD">
      <w:pPr>
        <w:rPr>
          <w:sz w:val="24"/>
        </w:rPr>
      </w:pPr>
    </w:p>
    <w:p w:rsidR="00E539FD" w:rsidRDefault="00E539FD">
      <w:pPr>
        <w:rPr>
          <w:sz w:val="24"/>
        </w:rPr>
      </w:pPr>
      <w:r>
        <w:rPr>
          <w:b/>
          <w:sz w:val="24"/>
        </w:rPr>
        <w:t>TEXT:</w:t>
      </w:r>
      <w:r>
        <w:rPr>
          <w:sz w:val="24"/>
        </w:rPr>
        <w:tab/>
        <w:t xml:space="preserve">      Kirkpatrick &amp; Francis, </w:t>
      </w:r>
      <w:r>
        <w:rPr>
          <w:i/>
          <w:sz w:val="24"/>
        </w:rPr>
        <w:t xml:space="preserve">Physics: A </w:t>
      </w:r>
      <w:r w:rsidR="00A64787">
        <w:rPr>
          <w:i/>
          <w:sz w:val="24"/>
        </w:rPr>
        <w:t xml:space="preserve">Conceptual </w:t>
      </w:r>
      <w:r>
        <w:rPr>
          <w:i/>
          <w:sz w:val="24"/>
        </w:rPr>
        <w:t xml:space="preserve">World View, </w:t>
      </w:r>
      <w:r w:rsidR="00EA177B">
        <w:rPr>
          <w:sz w:val="24"/>
        </w:rPr>
        <w:t>7</w:t>
      </w:r>
      <w:r>
        <w:rPr>
          <w:sz w:val="24"/>
          <w:vertAlign w:val="superscript"/>
        </w:rPr>
        <w:t>th</w:t>
      </w:r>
      <w:r>
        <w:rPr>
          <w:sz w:val="24"/>
        </w:rPr>
        <w:t xml:space="preserve"> </w:t>
      </w:r>
      <w:proofErr w:type="gramStart"/>
      <w:r>
        <w:rPr>
          <w:sz w:val="24"/>
        </w:rPr>
        <w:t>ed</w:t>
      </w:r>
      <w:proofErr w:type="gramEnd"/>
      <w:r>
        <w:rPr>
          <w:sz w:val="24"/>
        </w:rPr>
        <w:t>.</w:t>
      </w:r>
    </w:p>
    <w:p w:rsidR="00E539FD" w:rsidRDefault="00E539FD">
      <w:pPr>
        <w:rPr>
          <w:sz w:val="24"/>
        </w:rPr>
      </w:pPr>
      <w:r>
        <w:rPr>
          <w:sz w:val="24"/>
        </w:rPr>
        <w:t xml:space="preserve"> </w:t>
      </w:r>
    </w:p>
    <w:p w:rsidR="00E539FD" w:rsidRDefault="00E539FD">
      <w:pPr>
        <w:rPr>
          <w:sz w:val="24"/>
        </w:rPr>
      </w:pPr>
      <w:r>
        <w:rPr>
          <w:b/>
          <w:sz w:val="24"/>
        </w:rPr>
        <w:t xml:space="preserve">MAIN TOPICS:  </w:t>
      </w:r>
      <w:r>
        <w:rPr>
          <w:sz w:val="24"/>
        </w:rPr>
        <w:t>The course will cover</w:t>
      </w:r>
      <w:r>
        <w:rPr>
          <w:b/>
          <w:sz w:val="24"/>
        </w:rPr>
        <w:t xml:space="preserve"> </w:t>
      </w:r>
      <w:r w:rsidR="000C0E92">
        <w:rPr>
          <w:sz w:val="24"/>
        </w:rPr>
        <w:t>material presented in selected chapters</w:t>
      </w:r>
      <w:r>
        <w:rPr>
          <w:sz w:val="24"/>
        </w:rPr>
        <w:t xml:space="preserve">  </w:t>
      </w:r>
    </w:p>
    <w:p w:rsidR="00E539FD" w:rsidRDefault="00E539FD">
      <w:pPr>
        <w:rPr>
          <w:sz w:val="24"/>
        </w:rPr>
      </w:pPr>
      <w:r>
        <w:rPr>
          <w:sz w:val="24"/>
        </w:rPr>
        <w:t xml:space="preserve">     </w:t>
      </w:r>
      <w:r w:rsidR="000C0E92">
        <w:rPr>
          <w:sz w:val="24"/>
        </w:rPr>
        <w:t xml:space="preserve">                          </w:t>
      </w:r>
      <w:proofErr w:type="gramStart"/>
      <w:r>
        <w:rPr>
          <w:sz w:val="24"/>
        </w:rPr>
        <w:t>of</w:t>
      </w:r>
      <w:proofErr w:type="gramEnd"/>
      <w:r>
        <w:rPr>
          <w:sz w:val="24"/>
        </w:rPr>
        <w:t xml:space="preserve"> the text. Main topics </w:t>
      </w:r>
      <w:r w:rsidR="000C0E92">
        <w:rPr>
          <w:sz w:val="24"/>
        </w:rPr>
        <w:t>will include units and measurement</w:t>
      </w:r>
      <w:r>
        <w:rPr>
          <w:sz w:val="24"/>
        </w:rPr>
        <w:t xml:space="preserve">, </w:t>
      </w:r>
    </w:p>
    <w:p w:rsidR="00E539FD" w:rsidRDefault="00E539FD">
      <w:pPr>
        <w:rPr>
          <w:sz w:val="24"/>
        </w:rPr>
      </w:pPr>
      <w:r>
        <w:rPr>
          <w:sz w:val="24"/>
        </w:rPr>
        <w:t xml:space="preserve">                               </w:t>
      </w:r>
      <w:proofErr w:type="gramStart"/>
      <w:r w:rsidR="000C0E92">
        <w:rPr>
          <w:sz w:val="24"/>
        </w:rPr>
        <w:t>kinematics</w:t>
      </w:r>
      <w:proofErr w:type="gramEnd"/>
      <w:r w:rsidR="000C0E92">
        <w:rPr>
          <w:sz w:val="24"/>
        </w:rPr>
        <w:t xml:space="preserve">, </w:t>
      </w:r>
      <w:smartTag w:uri="urn:schemas-microsoft-com:office:smarttags" w:element="place">
        <w:smartTag w:uri="urn:schemas-microsoft-com:office:smarttags" w:element="City">
          <w:r>
            <w:rPr>
              <w:sz w:val="24"/>
            </w:rPr>
            <w:t>Newton</w:t>
          </w:r>
        </w:smartTag>
      </w:smartTag>
      <w:r w:rsidR="000C0E92">
        <w:rPr>
          <w:sz w:val="24"/>
        </w:rPr>
        <w:t>’s laws</w:t>
      </w:r>
      <w:r>
        <w:rPr>
          <w:sz w:val="24"/>
        </w:rPr>
        <w:t>, work, potential and kinetic energy,</w:t>
      </w:r>
    </w:p>
    <w:p w:rsidR="00E539FD" w:rsidRDefault="00E539FD">
      <w:pPr>
        <w:rPr>
          <w:sz w:val="24"/>
        </w:rPr>
      </w:pPr>
      <w:r>
        <w:rPr>
          <w:sz w:val="24"/>
        </w:rPr>
        <w:t xml:space="preserve">            </w:t>
      </w:r>
      <w:r w:rsidR="000C0E92">
        <w:rPr>
          <w:sz w:val="24"/>
        </w:rPr>
        <w:t xml:space="preserve">                   </w:t>
      </w:r>
      <w:proofErr w:type="gramStart"/>
      <w:r w:rsidR="000C0E92">
        <w:rPr>
          <w:sz w:val="24"/>
        </w:rPr>
        <w:t>momentum</w:t>
      </w:r>
      <w:proofErr w:type="gramEnd"/>
      <w:r w:rsidR="000C0E92">
        <w:rPr>
          <w:sz w:val="24"/>
        </w:rPr>
        <w:t>, conservation laws,</w:t>
      </w:r>
      <w:r w:rsidR="000C0E92" w:rsidRPr="000C0E92">
        <w:rPr>
          <w:sz w:val="24"/>
        </w:rPr>
        <w:t xml:space="preserve"> </w:t>
      </w:r>
      <w:r w:rsidR="000C0E92">
        <w:rPr>
          <w:sz w:val="24"/>
        </w:rPr>
        <w:t xml:space="preserve">gravitation, </w:t>
      </w:r>
      <w:r w:rsidR="00EC2C7B">
        <w:rPr>
          <w:sz w:val="24"/>
        </w:rPr>
        <w:t xml:space="preserve">fluids, heat, </w:t>
      </w:r>
      <w:bookmarkStart w:id="0" w:name="_GoBack"/>
      <w:bookmarkEnd w:id="0"/>
      <w:r w:rsidR="000C0E92">
        <w:rPr>
          <w:sz w:val="24"/>
        </w:rPr>
        <w:t>electricity</w:t>
      </w:r>
    </w:p>
    <w:p w:rsidR="00E539FD" w:rsidRDefault="00E539FD">
      <w:pPr>
        <w:rPr>
          <w:sz w:val="24"/>
        </w:rPr>
      </w:pPr>
      <w:r>
        <w:rPr>
          <w:sz w:val="24"/>
        </w:rPr>
        <w:t xml:space="preserve">          </w:t>
      </w:r>
      <w:r w:rsidR="000C0E92">
        <w:rPr>
          <w:sz w:val="24"/>
        </w:rPr>
        <w:t xml:space="preserve">  </w:t>
      </w:r>
      <w:r w:rsidR="00851969">
        <w:rPr>
          <w:sz w:val="24"/>
        </w:rPr>
        <w:t xml:space="preserve">                   </w:t>
      </w:r>
      <w:proofErr w:type="gramStart"/>
      <w:r w:rsidR="00851969">
        <w:rPr>
          <w:sz w:val="24"/>
        </w:rPr>
        <w:t>and</w:t>
      </w:r>
      <w:proofErr w:type="gramEnd"/>
      <w:r w:rsidR="00851969">
        <w:rPr>
          <w:sz w:val="24"/>
        </w:rPr>
        <w:t xml:space="preserve"> magnetism</w:t>
      </w:r>
      <w:r w:rsidR="000C0E92">
        <w:rPr>
          <w:sz w:val="24"/>
        </w:rPr>
        <w:t xml:space="preserve">, </w:t>
      </w:r>
      <w:r>
        <w:rPr>
          <w:sz w:val="24"/>
        </w:rPr>
        <w:t>periodic motion and</w:t>
      </w:r>
      <w:r w:rsidR="000C0E92">
        <w:rPr>
          <w:sz w:val="24"/>
        </w:rPr>
        <w:t xml:space="preserve"> waves, sound, light, atomic and</w:t>
      </w:r>
    </w:p>
    <w:p w:rsidR="00E539FD" w:rsidRDefault="00E539FD">
      <w:pPr>
        <w:rPr>
          <w:sz w:val="24"/>
        </w:rPr>
      </w:pPr>
      <w:r>
        <w:rPr>
          <w:sz w:val="24"/>
        </w:rPr>
        <w:t xml:space="preserve">                               </w:t>
      </w:r>
      <w:proofErr w:type="gramStart"/>
      <w:r w:rsidR="000C0E92">
        <w:rPr>
          <w:sz w:val="24"/>
        </w:rPr>
        <w:t>nuclear</w:t>
      </w:r>
      <w:proofErr w:type="gramEnd"/>
      <w:r w:rsidR="000C0E92">
        <w:rPr>
          <w:sz w:val="24"/>
        </w:rPr>
        <w:t xml:space="preserve"> physics.</w:t>
      </w:r>
      <w:r w:rsidR="00851969">
        <w:rPr>
          <w:sz w:val="24"/>
        </w:rPr>
        <w:t xml:space="preserve"> </w:t>
      </w:r>
    </w:p>
    <w:p w:rsidR="00E539FD" w:rsidRDefault="00E539FD">
      <w:pPr>
        <w:ind w:left="1860" w:hanging="1860"/>
        <w:rPr>
          <w:b/>
          <w:sz w:val="24"/>
        </w:rPr>
      </w:pPr>
    </w:p>
    <w:p w:rsidR="00E539FD" w:rsidRDefault="00E539FD" w:rsidP="000C0E92">
      <w:pPr>
        <w:ind w:left="1860" w:hanging="1860"/>
        <w:rPr>
          <w:sz w:val="24"/>
        </w:rPr>
      </w:pPr>
      <w:r>
        <w:rPr>
          <w:b/>
          <w:sz w:val="24"/>
        </w:rPr>
        <w:t xml:space="preserve">HOMEWORK:    </w:t>
      </w:r>
      <w:r>
        <w:rPr>
          <w:sz w:val="24"/>
        </w:rPr>
        <w:t>Assignments will be ma</w:t>
      </w:r>
      <w:r w:rsidR="005E3F38">
        <w:rPr>
          <w:sz w:val="24"/>
        </w:rPr>
        <w:t>de</w:t>
      </w:r>
      <w:r w:rsidR="005530DF">
        <w:rPr>
          <w:sz w:val="24"/>
        </w:rPr>
        <w:t xml:space="preserve"> periodically</w:t>
      </w:r>
      <w:r w:rsidR="000C0E92">
        <w:rPr>
          <w:sz w:val="24"/>
        </w:rPr>
        <w:t>, to be turned in for grading.</w:t>
      </w:r>
    </w:p>
    <w:p w:rsidR="00E539FD" w:rsidRDefault="00E539FD">
      <w:pPr>
        <w:ind w:left="1860" w:hanging="1860"/>
        <w:rPr>
          <w:sz w:val="24"/>
        </w:rPr>
      </w:pPr>
    </w:p>
    <w:p w:rsidR="00E539FD" w:rsidRPr="00A47C69" w:rsidRDefault="00E539FD" w:rsidP="00A47C69">
      <w:pPr>
        <w:ind w:left="1860" w:hanging="1860"/>
        <w:rPr>
          <w:sz w:val="24"/>
        </w:rPr>
      </w:pPr>
      <w:r>
        <w:rPr>
          <w:b/>
          <w:sz w:val="24"/>
        </w:rPr>
        <w:t>EXAMS:</w:t>
      </w:r>
      <w:r>
        <w:rPr>
          <w:b/>
          <w:sz w:val="24"/>
        </w:rPr>
        <w:tab/>
      </w:r>
      <w:r w:rsidR="00BA3716">
        <w:rPr>
          <w:sz w:val="24"/>
        </w:rPr>
        <w:t>Two midterm exams,</w:t>
      </w:r>
      <w:r w:rsidR="00BB266F">
        <w:rPr>
          <w:sz w:val="24"/>
        </w:rPr>
        <w:t xml:space="preserve"> Friday March 22</w:t>
      </w:r>
      <w:r w:rsidR="00EB6EC1">
        <w:rPr>
          <w:sz w:val="24"/>
        </w:rPr>
        <w:t>,</w:t>
      </w:r>
      <w:r w:rsidR="00A47C69">
        <w:rPr>
          <w:sz w:val="24"/>
        </w:rPr>
        <w:t xml:space="preserve"> and Friday</w:t>
      </w:r>
      <w:r w:rsidR="00BB266F">
        <w:rPr>
          <w:sz w:val="24"/>
        </w:rPr>
        <w:t xml:space="preserve"> April 26</w:t>
      </w:r>
      <w:r>
        <w:rPr>
          <w:sz w:val="24"/>
        </w:rPr>
        <w:t>. A comprehensive final e</w:t>
      </w:r>
      <w:r w:rsidR="00CD1905">
        <w:rPr>
          <w:sz w:val="24"/>
        </w:rPr>
        <w:t>xam on Wednesday, May 15</w:t>
      </w:r>
      <w:r w:rsidR="00A64787">
        <w:rPr>
          <w:sz w:val="24"/>
        </w:rPr>
        <w:t>, 11:15 am – 1:45</w:t>
      </w:r>
      <w:r w:rsidR="003B57B6">
        <w:rPr>
          <w:sz w:val="24"/>
        </w:rPr>
        <w:t xml:space="preserve"> pm</w:t>
      </w:r>
      <w:r w:rsidR="005530DF">
        <w:rPr>
          <w:sz w:val="24"/>
        </w:rPr>
        <w:t xml:space="preserve">, details </w:t>
      </w:r>
      <w:r w:rsidR="00EB6EC1">
        <w:rPr>
          <w:sz w:val="24"/>
        </w:rPr>
        <w:t>TBA.</w:t>
      </w:r>
      <w:r>
        <w:rPr>
          <w:sz w:val="24"/>
        </w:rPr>
        <w:t xml:space="preserve"> </w:t>
      </w:r>
      <w:r>
        <w:rPr>
          <w:b/>
          <w:sz w:val="24"/>
        </w:rPr>
        <w:tab/>
      </w:r>
    </w:p>
    <w:p w:rsidR="00E539FD" w:rsidRDefault="00E539FD">
      <w:pPr>
        <w:ind w:left="1860" w:hanging="1860"/>
        <w:rPr>
          <w:b/>
          <w:sz w:val="24"/>
        </w:rPr>
      </w:pPr>
    </w:p>
    <w:p w:rsidR="00E539FD" w:rsidRDefault="00E539FD">
      <w:pPr>
        <w:ind w:left="1860" w:hanging="1860"/>
        <w:rPr>
          <w:sz w:val="24"/>
        </w:rPr>
      </w:pPr>
      <w:r>
        <w:rPr>
          <w:b/>
          <w:sz w:val="24"/>
        </w:rPr>
        <w:t>GRADING:</w:t>
      </w:r>
      <w:r>
        <w:rPr>
          <w:sz w:val="24"/>
        </w:rPr>
        <w:t xml:space="preserve">           The course grade will be based on:</w:t>
      </w:r>
    </w:p>
    <w:p w:rsidR="00E539FD" w:rsidRDefault="00E539FD">
      <w:pPr>
        <w:ind w:left="1860" w:hanging="1860"/>
        <w:rPr>
          <w:b/>
          <w:sz w:val="24"/>
        </w:rPr>
      </w:pPr>
    </w:p>
    <w:p w:rsidR="00E539FD" w:rsidRDefault="000C0E92">
      <w:pPr>
        <w:ind w:left="1860" w:hanging="1860"/>
        <w:rPr>
          <w:sz w:val="24"/>
        </w:rPr>
      </w:pPr>
      <w:r>
        <w:rPr>
          <w:sz w:val="24"/>
        </w:rPr>
        <w:tab/>
        <w:t xml:space="preserve"> Midterm exams -     30</w:t>
      </w:r>
      <w:r w:rsidR="00E539FD">
        <w:rPr>
          <w:sz w:val="24"/>
        </w:rPr>
        <w:t>%</w:t>
      </w:r>
    </w:p>
    <w:p w:rsidR="00E539FD" w:rsidRDefault="00E539FD">
      <w:pPr>
        <w:ind w:left="1860" w:hanging="1860"/>
        <w:rPr>
          <w:sz w:val="24"/>
        </w:rPr>
      </w:pPr>
      <w:r>
        <w:rPr>
          <w:sz w:val="24"/>
        </w:rPr>
        <w:tab/>
        <w:t xml:space="preserve"> Final Exam -        </w:t>
      </w:r>
      <w:r w:rsidR="000C0E92">
        <w:rPr>
          <w:sz w:val="24"/>
        </w:rPr>
        <w:t xml:space="preserve">    30</w:t>
      </w:r>
      <w:r>
        <w:rPr>
          <w:sz w:val="24"/>
        </w:rPr>
        <w:t>%</w:t>
      </w:r>
    </w:p>
    <w:p w:rsidR="00E539FD" w:rsidRDefault="000C0E92">
      <w:pPr>
        <w:ind w:left="1860" w:hanging="1860"/>
        <w:rPr>
          <w:sz w:val="24"/>
        </w:rPr>
      </w:pPr>
      <w:r>
        <w:rPr>
          <w:sz w:val="24"/>
        </w:rPr>
        <w:tab/>
        <w:t xml:space="preserve"> Lab Work -              30</w:t>
      </w:r>
      <w:r w:rsidR="00E539FD">
        <w:rPr>
          <w:sz w:val="24"/>
        </w:rPr>
        <w:t>%</w:t>
      </w:r>
    </w:p>
    <w:p w:rsidR="00E539FD" w:rsidRDefault="000C0E92">
      <w:pPr>
        <w:ind w:left="1860" w:hanging="1860"/>
        <w:rPr>
          <w:sz w:val="24"/>
        </w:rPr>
      </w:pPr>
      <w:r>
        <w:rPr>
          <w:sz w:val="24"/>
        </w:rPr>
        <w:tab/>
        <w:t xml:space="preserve"> Homework -            10</w:t>
      </w:r>
      <w:r w:rsidR="00E539FD">
        <w:rPr>
          <w:sz w:val="24"/>
        </w:rPr>
        <w:t>%</w:t>
      </w:r>
    </w:p>
    <w:p w:rsidR="00E539FD" w:rsidRDefault="00E539FD">
      <w:pPr>
        <w:ind w:left="1860" w:hanging="1860"/>
        <w:rPr>
          <w:sz w:val="24"/>
        </w:rPr>
      </w:pPr>
    </w:p>
    <w:p w:rsidR="00021ECB" w:rsidRDefault="00021ECB">
      <w:pPr>
        <w:ind w:left="1860" w:hanging="1860"/>
        <w:rPr>
          <w:sz w:val="24"/>
        </w:rPr>
      </w:pPr>
      <w:r>
        <w:rPr>
          <w:sz w:val="24"/>
        </w:rPr>
        <w:tab/>
      </w:r>
      <w:r w:rsidRPr="00021ECB">
        <w:rPr>
          <w:b/>
          <w:sz w:val="24"/>
          <w:u w:val="single"/>
        </w:rPr>
        <w:t>Note however</w:t>
      </w:r>
      <w:r>
        <w:rPr>
          <w:b/>
          <w:sz w:val="24"/>
        </w:rPr>
        <w:t xml:space="preserve">, </w:t>
      </w:r>
      <w:r w:rsidR="00705903">
        <w:rPr>
          <w:sz w:val="24"/>
        </w:rPr>
        <w:t xml:space="preserve">students </w:t>
      </w:r>
      <w:r>
        <w:rPr>
          <w:sz w:val="24"/>
        </w:rPr>
        <w:t>with a failing average in the</w:t>
      </w:r>
      <w:r w:rsidR="00705903">
        <w:rPr>
          <w:sz w:val="24"/>
        </w:rPr>
        <w:t xml:space="preserve"> exams cannot </w:t>
      </w:r>
    </w:p>
    <w:p w:rsidR="00021ECB" w:rsidRDefault="00021ECB" w:rsidP="00705903">
      <w:pPr>
        <w:ind w:left="1860" w:hanging="1860"/>
        <w:rPr>
          <w:sz w:val="24"/>
        </w:rPr>
      </w:pPr>
      <w:r w:rsidRPr="00021ECB">
        <w:rPr>
          <w:sz w:val="24"/>
        </w:rPr>
        <w:tab/>
      </w:r>
      <w:proofErr w:type="gramStart"/>
      <w:r>
        <w:rPr>
          <w:sz w:val="24"/>
        </w:rPr>
        <w:t>pass</w:t>
      </w:r>
      <w:proofErr w:type="gramEnd"/>
      <w:r>
        <w:rPr>
          <w:sz w:val="24"/>
        </w:rPr>
        <w:t xml:space="preserve"> the course</w:t>
      </w:r>
      <w:r w:rsidR="00705903">
        <w:rPr>
          <w:sz w:val="24"/>
        </w:rPr>
        <w:t>, no matter what their lab/homework grades may be.</w:t>
      </w:r>
    </w:p>
    <w:p w:rsidR="0064701F" w:rsidRDefault="0064701F" w:rsidP="00705903">
      <w:pPr>
        <w:ind w:left="1860" w:hanging="1860"/>
        <w:rPr>
          <w:sz w:val="24"/>
        </w:rPr>
      </w:pPr>
    </w:p>
    <w:p w:rsidR="003C79AC" w:rsidRDefault="003C79AC" w:rsidP="003C79AC">
      <w:pPr>
        <w:tabs>
          <w:tab w:val="left" w:pos="-720"/>
          <w:tab w:val="left" w:pos="0"/>
          <w:tab w:val="left" w:pos="720"/>
          <w:tab w:val="left" w:pos="1440"/>
          <w:tab w:val="left" w:pos="2160"/>
          <w:tab w:val="left" w:pos="2880"/>
          <w:tab w:val="left" w:pos="3600"/>
          <w:tab w:val="left" w:pos="4320"/>
        </w:tabs>
        <w:autoSpaceDE w:val="0"/>
      </w:pPr>
    </w:p>
    <w:p w:rsidR="003C79AC" w:rsidRDefault="003C79AC" w:rsidP="003C79AC">
      <w:pPr>
        <w:pStyle w:val="Heading6"/>
        <w:shd w:val="clear" w:color="auto" w:fill="F4F4F4"/>
        <w:spacing w:before="0"/>
        <w:rPr>
          <w:rFonts w:ascii="Arial" w:hAnsi="Arial" w:cs="Arial"/>
          <w:b/>
          <w:color w:val="000000"/>
          <w:sz w:val="24"/>
          <w:szCs w:val="24"/>
          <w:bdr w:val="none" w:sz="0" w:space="0" w:color="auto" w:frame="1"/>
        </w:rPr>
      </w:pPr>
      <w:r>
        <w:rPr>
          <w:rFonts w:ascii="Arial" w:hAnsi="Arial" w:cs="Arial"/>
          <w:b/>
          <w:color w:val="000000"/>
          <w:sz w:val="24"/>
          <w:szCs w:val="24"/>
          <w:bdr w:val="none" w:sz="0" w:space="0" w:color="auto" w:frame="1"/>
        </w:rPr>
        <w:lastRenderedPageBreak/>
        <w:t>Student Accessibility Support Center Statement</w:t>
      </w:r>
    </w:p>
    <w:p w:rsidR="003C79AC" w:rsidRDefault="003C79AC" w:rsidP="003C79AC">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If you have a physical, psychological, medical, or learning disability that may impact your course work, please contact the Student Accessibility Support Center, 128 ECC Building, (631) 632-6748, or via e-mail at:  </w:t>
      </w:r>
      <w:r>
        <w:rPr>
          <w:rStyle w:val="Strong"/>
          <w:rFonts w:ascii="inherit" w:eastAsiaTheme="majorEastAsia" w:hAnsi="inherit" w:cs="Arial"/>
          <w:color w:val="000000"/>
          <w:bdr w:val="none" w:sz="0" w:space="0" w:color="auto" w:frame="1"/>
        </w:rPr>
        <w:t>sasc@stonybrook.edu</w:t>
      </w:r>
      <w:r>
        <w:rPr>
          <w:rFonts w:ascii="Arial" w:hAnsi="Arial" w:cs="Arial"/>
          <w:color w:val="000000"/>
          <w:sz w:val="20"/>
          <w:szCs w:val="20"/>
          <w:bdr w:val="none" w:sz="0" w:space="0" w:color="auto" w:frame="1"/>
        </w:rPr>
        <w:t>. They will determine with you what accommodations are necessary and appropriate. All information and documentation is confidential.</w:t>
      </w:r>
    </w:p>
    <w:p w:rsidR="003C79AC" w:rsidRDefault="003C79AC" w:rsidP="003C79AC">
      <w:pPr>
        <w:pStyle w:val="Heading6"/>
        <w:shd w:val="clear" w:color="auto" w:fill="F4F4F4"/>
        <w:spacing w:before="0"/>
        <w:rPr>
          <w:rFonts w:ascii="Arial" w:hAnsi="Arial" w:cs="Arial"/>
          <w:b/>
          <w:color w:val="000000"/>
          <w:sz w:val="24"/>
          <w:szCs w:val="24"/>
          <w:bdr w:val="none" w:sz="0" w:space="0" w:color="auto" w:frame="1"/>
        </w:rPr>
      </w:pPr>
      <w:r>
        <w:rPr>
          <w:rFonts w:ascii="Arial" w:hAnsi="Arial" w:cs="Arial"/>
          <w:b/>
          <w:color w:val="000000"/>
          <w:sz w:val="24"/>
          <w:szCs w:val="24"/>
          <w:bdr w:val="none" w:sz="0" w:space="0" w:color="auto" w:frame="1"/>
        </w:rPr>
        <w:t>Academic Integrity Statement</w:t>
      </w:r>
    </w:p>
    <w:p w:rsidR="003C79AC" w:rsidRDefault="003C79AC" w:rsidP="003C79AC">
      <w:pPr>
        <w:pStyle w:val="NormalWeb"/>
        <w:shd w:val="clear" w:color="auto" w:fill="F4F4F4"/>
        <w:spacing w:before="0" w:beforeAutospacing="0" w:after="0" w:afterAutospacing="0"/>
        <w:rPr>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w:t>
      </w:r>
      <w:proofErr w:type="gramStart"/>
      <w:r>
        <w:rPr>
          <w:rFonts w:ascii="Arial" w:hAnsi="Arial" w:cs="Arial"/>
          <w:color w:val="000000"/>
          <w:sz w:val="20"/>
          <w:szCs w:val="20"/>
          <w:bdr w:val="none" w:sz="0" w:space="0" w:color="auto" w:frame="1"/>
        </w:rPr>
        <w:t>Dental</w:t>
      </w:r>
      <w:proofErr w:type="gramEnd"/>
      <w:r>
        <w:rPr>
          <w:rFonts w:ascii="Arial" w:hAnsi="Arial" w:cs="Arial"/>
          <w:color w:val="000000"/>
          <w:sz w:val="20"/>
          <w:szCs w:val="20"/>
          <w:bdr w:val="none" w:sz="0" w:space="0" w:color="auto" w:frame="1"/>
        </w:rPr>
        <w:t xml:space="preserve"> Medicine) and School of Medicine are required to follow their school-specific procedures. For more comprehensive information on academic integrity, including categories of academic dishonesty please refer to the academic judiciary website at </w:t>
      </w:r>
      <w:hyperlink r:id="rId5" w:history="1">
        <w:r>
          <w:rPr>
            <w:rStyle w:val="Hyperlink"/>
            <w:rFonts w:ascii="inherit" w:hAnsi="inherit" w:cs="Arial"/>
            <w:color w:val="00748B"/>
            <w:sz w:val="20"/>
            <w:szCs w:val="20"/>
            <w:bdr w:val="none" w:sz="0" w:space="0" w:color="auto" w:frame="1"/>
          </w:rPr>
          <w:t>http://www.stonybrook.edu/commcms/academic_integrity/index.html</w:t>
        </w:r>
      </w:hyperlink>
    </w:p>
    <w:p w:rsidR="003C79AC" w:rsidRDefault="003C79AC" w:rsidP="003C79AC">
      <w:pPr>
        <w:pStyle w:val="NormalWeb"/>
        <w:shd w:val="clear" w:color="auto" w:fill="F4F4F4"/>
        <w:spacing w:before="0" w:beforeAutospacing="0" w:after="0" w:afterAutospacing="0"/>
        <w:rPr>
          <w:rFonts w:ascii="Helvetica" w:hAnsi="Helvetica" w:cs="Helvetica"/>
          <w:color w:val="000000"/>
        </w:rPr>
      </w:pPr>
    </w:p>
    <w:p w:rsidR="003C79AC" w:rsidRDefault="003C79AC" w:rsidP="003C79AC">
      <w:pPr>
        <w:pStyle w:val="Heading6"/>
        <w:shd w:val="clear" w:color="auto" w:fill="F4F4F4"/>
        <w:spacing w:before="0"/>
        <w:rPr>
          <w:rFonts w:ascii="Helvetica" w:hAnsi="Helvetica" w:cs="Helvetica"/>
          <w:b/>
          <w:color w:val="000000"/>
          <w:sz w:val="24"/>
          <w:szCs w:val="24"/>
        </w:rPr>
      </w:pPr>
      <w:r>
        <w:rPr>
          <w:rFonts w:ascii="Arial" w:hAnsi="Arial" w:cs="Arial"/>
          <w:b/>
          <w:color w:val="000000"/>
          <w:sz w:val="24"/>
          <w:szCs w:val="24"/>
          <w:bdr w:val="none" w:sz="0" w:space="0" w:color="auto" w:frame="1"/>
        </w:rPr>
        <w:t>Critical Incident Management</w:t>
      </w:r>
    </w:p>
    <w:p w:rsidR="003C79AC" w:rsidRDefault="003C79AC" w:rsidP="003C79AC">
      <w:pPr>
        <w:pStyle w:val="NormalWeb"/>
        <w:shd w:val="clear" w:color="auto" w:fill="F4F4F4"/>
        <w:spacing w:before="0" w:beforeAutospacing="0" w:after="0" w:afterAutospacing="0"/>
        <w:rPr>
          <w:rFonts w:ascii="Helvetica" w:hAnsi="Helvetica" w:cs="Helvetica"/>
          <w:color w:val="000000"/>
        </w:rPr>
      </w:pPr>
      <w:r>
        <w:rPr>
          <w:rFonts w:ascii="Arial" w:hAnsi="Arial" w:cs="Arial"/>
          <w:color w:val="000000"/>
          <w:sz w:val="20"/>
          <w:szCs w:val="20"/>
          <w:bdr w:val="none" w:sz="0" w:space="0" w:color="auto" w:frame="1"/>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3C79AC" w:rsidRDefault="003C79AC" w:rsidP="003C79AC">
      <w:pPr>
        <w:tabs>
          <w:tab w:val="left" w:pos="-720"/>
          <w:tab w:val="left" w:pos="0"/>
          <w:tab w:val="left" w:pos="720"/>
          <w:tab w:val="left" w:pos="1440"/>
          <w:tab w:val="left" w:pos="2160"/>
          <w:tab w:val="left" w:pos="2880"/>
          <w:tab w:val="left" w:pos="3600"/>
          <w:tab w:val="left" w:pos="4320"/>
        </w:tabs>
        <w:autoSpaceDE w:val="0"/>
      </w:pPr>
    </w:p>
    <w:p w:rsidR="003C79AC" w:rsidRPr="003C79AC" w:rsidRDefault="003C79AC" w:rsidP="003C79AC">
      <w:pPr>
        <w:tabs>
          <w:tab w:val="left" w:pos="-720"/>
          <w:tab w:val="left" w:pos="0"/>
          <w:tab w:val="left" w:pos="720"/>
          <w:tab w:val="left" w:pos="1440"/>
          <w:tab w:val="left" w:pos="2160"/>
          <w:tab w:val="left" w:pos="2880"/>
          <w:tab w:val="left" w:pos="3600"/>
          <w:tab w:val="left" w:pos="4320"/>
        </w:tabs>
        <w:autoSpaceDE w:val="0"/>
      </w:pPr>
    </w:p>
    <w:sectPr w:rsidR="003C79AC" w:rsidRPr="003C79AC" w:rsidSect="006F7E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C9"/>
    <w:rsid w:val="00021ECB"/>
    <w:rsid w:val="000C0E92"/>
    <w:rsid w:val="000E1232"/>
    <w:rsid w:val="00142009"/>
    <w:rsid w:val="001A7960"/>
    <w:rsid w:val="001B2ACB"/>
    <w:rsid w:val="001B3466"/>
    <w:rsid w:val="001D5527"/>
    <w:rsid w:val="00231A47"/>
    <w:rsid w:val="00267235"/>
    <w:rsid w:val="002E4DEF"/>
    <w:rsid w:val="003559D8"/>
    <w:rsid w:val="003B57B6"/>
    <w:rsid w:val="003C79AC"/>
    <w:rsid w:val="00460617"/>
    <w:rsid w:val="004A30FA"/>
    <w:rsid w:val="004F648E"/>
    <w:rsid w:val="00544B1D"/>
    <w:rsid w:val="005530DF"/>
    <w:rsid w:val="005558F6"/>
    <w:rsid w:val="00562DAE"/>
    <w:rsid w:val="00570A66"/>
    <w:rsid w:val="005B1C98"/>
    <w:rsid w:val="005C393A"/>
    <w:rsid w:val="005C430B"/>
    <w:rsid w:val="005E3F38"/>
    <w:rsid w:val="00630BC9"/>
    <w:rsid w:val="00631F0B"/>
    <w:rsid w:val="006370DA"/>
    <w:rsid w:val="0064701F"/>
    <w:rsid w:val="00680EFC"/>
    <w:rsid w:val="006F7E07"/>
    <w:rsid w:val="00703BCA"/>
    <w:rsid w:val="00705903"/>
    <w:rsid w:val="0075734D"/>
    <w:rsid w:val="00757983"/>
    <w:rsid w:val="00770AB7"/>
    <w:rsid w:val="007735C9"/>
    <w:rsid w:val="00786B20"/>
    <w:rsid w:val="00851969"/>
    <w:rsid w:val="00860B49"/>
    <w:rsid w:val="008F43B1"/>
    <w:rsid w:val="00961D07"/>
    <w:rsid w:val="009B3894"/>
    <w:rsid w:val="009D0E71"/>
    <w:rsid w:val="00A47C69"/>
    <w:rsid w:val="00A64787"/>
    <w:rsid w:val="00A744EA"/>
    <w:rsid w:val="00A767F7"/>
    <w:rsid w:val="00AA5CB8"/>
    <w:rsid w:val="00AD2AA9"/>
    <w:rsid w:val="00AD4EC9"/>
    <w:rsid w:val="00AF4C6E"/>
    <w:rsid w:val="00B52D64"/>
    <w:rsid w:val="00BA3716"/>
    <w:rsid w:val="00BA724E"/>
    <w:rsid w:val="00BB266F"/>
    <w:rsid w:val="00BB2FC1"/>
    <w:rsid w:val="00BE7FF3"/>
    <w:rsid w:val="00C717AA"/>
    <w:rsid w:val="00C941C7"/>
    <w:rsid w:val="00CC3BAE"/>
    <w:rsid w:val="00CC3EA9"/>
    <w:rsid w:val="00CD1905"/>
    <w:rsid w:val="00D20E0C"/>
    <w:rsid w:val="00D301ED"/>
    <w:rsid w:val="00D82A1E"/>
    <w:rsid w:val="00DC03CA"/>
    <w:rsid w:val="00DD1A43"/>
    <w:rsid w:val="00E539FD"/>
    <w:rsid w:val="00EA177B"/>
    <w:rsid w:val="00EA498D"/>
    <w:rsid w:val="00EB6EC1"/>
    <w:rsid w:val="00EC2C7B"/>
    <w:rsid w:val="00F210E9"/>
    <w:rsid w:val="00F6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C720D40-3AB4-4929-8E5C-C86C2E65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07"/>
  </w:style>
  <w:style w:type="paragraph" w:styleId="Heading1">
    <w:name w:val="heading 1"/>
    <w:basedOn w:val="Normal"/>
    <w:next w:val="Normal"/>
    <w:qFormat/>
    <w:rsid w:val="006F7E07"/>
    <w:pPr>
      <w:keepNext/>
      <w:outlineLvl w:val="0"/>
    </w:pPr>
    <w:rPr>
      <w:b/>
      <w:sz w:val="24"/>
    </w:rPr>
  </w:style>
  <w:style w:type="paragraph" w:styleId="Heading6">
    <w:name w:val="heading 6"/>
    <w:basedOn w:val="Normal"/>
    <w:next w:val="Normal"/>
    <w:link w:val="Heading6Char"/>
    <w:uiPriority w:val="9"/>
    <w:semiHidden/>
    <w:unhideWhenUsed/>
    <w:qFormat/>
    <w:rsid w:val="003C79A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E07"/>
    <w:rPr>
      <w:color w:val="0000FF"/>
      <w:u w:val="single"/>
    </w:rPr>
  </w:style>
  <w:style w:type="character" w:customStyle="1" w:styleId="Heading6Char">
    <w:name w:val="Heading 6 Char"/>
    <w:basedOn w:val="DefaultParagraphFont"/>
    <w:link w:val="Heading6"/>
    <w:uiPriority w:val="9"/>
    <w:semiHidden/>
    <w:rsid w:val="003C79AC"/>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3C79AC"/>
    <w:pPr>
      <w:spacing w:before="100" w:beforeAutospacing="1" w:after="100" w:afterAutospacing="1"/>
    </w:pPr>
    <w:rPr>
      <w:sz w:val="24"/>
      <w:szCs w:val="24"/>
    </w:rPr>
  </w:style>
  <w:style w:type="character" w:styleId="Strong">
    <w:name w:val="Strong"/>
    <w:basedOn w:val="DefaultParagraphFont"/>
    <w:uiPriority w:val="22"/>
    <w:qFormat/>
    <w:rsid w:val="003C7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onybrook.edu/commcms/academic_integrity/index.html" TargetMode="External"/><Relationship Id="rId4" Type="http://schemas.openxmlformats.org/officeDocument/2006/relationships/hyperlink" Target="mailto:Erlend.Graf@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PHY/ENS 119 COURSE INFORMATION</vt:lpstr>
    </vt:vector>
  </TitlesOfParts>
  <Company>Stony Brook University</Company>
  <LinksUpToDate>false</LinksUpToDate>
  <CharactersWithSpaces>3745</CharactersWithSpaces>
  <SharedDoc>false</SharedDoc>
  <HLinks>
    <vt:vector size="24" baseType="variant">
      <vt:variant>
        <vt:i4>5832785</vt:i4>
      </vt:variant>
      <vt:variant>
        <vt:i4>9</vt:i4>
      </vt:variant>
      <vt:variant>
        <vt:i4>0</vt:i4>
      </vt:variant>
      <vt:variant>
        <vt:i4>5</vt:i4>
      </vt:variant>
      <vt:variant>
        <vt:lpwstr>http://www.stonybrook.edu/uaa/academicjudiciary/</vt:lpwstr>
      </vt:variant>
      <vt:variant>
        <vt:lpwstr/>
      </vt:variant>
      <vt:variant>
        <vt:i4>6815769</vt:i4>
      </vt:variant>
      <vt:variant>
        <vt:i4>6</vt:i4>
      </vt:variant>
      <vt:variant>
        <vt:i4>0</vt:i4>
      </vt:variant>
      <vt:variant>
        <vt:i4>5</vt:i4>
      </vt:variant>
      <vt:variant>
        <vt:lpwstr>mailto:Robert.Wilson@stonybrook.edu</vt:lpwstr>
      </vt:variant>
      <vt:variant>
        <vt:lpwstr/>
      </vt:variant>
      <vt:variant>
        <vt:i4>3735636</vt:i4>
      </vt:variant>
      <vt:variant>
        <vt:i4>3</vt:i4>
      </vt:variant>
      <vt:variant>
        <vt:i4>0</vt:i4>
      </vt:variant>
      <vt:variant>
        <vt:i4>5</vt:i4>
      </vt:variant>
      <vt:variant>
        <vt:lpwstr>mailto:Malcolm.Bowman@stonybrook.edu</vt:lpwstr>
      </vt:variant>
      <vt:variant>
        <vt:lpwstr/>
      </vt:variant>
      <vt:variant>
        <vt:i4>852070</vt:i4>
      </vt:variant>
      <vt:variant>
        <vt:i4>0</vt:i4>
      </vt:variant>
      <vt:variant>
        <vt:i4>0</vt:i4>
      </vt:variant>
      <vt:variant>
        <vt:i4>5</vt:i4>
      </vt:variant>
      <vt:variant>
        <vt:lpwstr>mailto:Erlend.Graf@stonybrook.edu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PHY/ENS 119 COURSE INFORMATION</dc:title>
  <dc:creator>Erlend H. Graf</dc:creator>
  <cp:lastModifiedBy>admin</cp:lastModifiedBy>
  <cp:revision>2</cp:revision>
  <cp:lastPrinted>2005-08-24T17:41:00Z</cp:lastPrinted>
  <dcterms:created xsi:type="dcterms:W3CDTF">2024-01-24T05:30:00Z</dcterms:created>
  <dcterms:modified xsi:type="dcterms:W3CDTF">2024-01-24T05:30:00Z</dcterms:modified>
</cp:coreProperties>
</file>